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D76C" w14:textId="77777777" w:rsidR="008C6F02" w:rsidRDefault="008C6F02" w:rsidP="008C6F02">
      <w:pPr>
        <w:contextualSpacing/>
        <w:rPr>
          <w:b/>
          <w:bCs/>
          <w:color w:val="000000" w:themeColor="text1"/>
          <w:lang w:val="en-GB"/>
        </w:rPr>
      </w:pPr>
    </w:p>
    <w:p w14:paraId="52CD2626" w14:textId="797F93AE" w:rsidR="008C6F02" w:rsidRDefault="008C6F02" w:rsidP="008C6F02">
      <w:pPr>
        <w:contextualSpacing/>
        <w:jc w:val="center"/>
        <w:rPr>
          <w:b/>
          <w:bCs/>
          <w:color w:val="000000" w:themeColor="text1"/>
          <w:lang w:val="en-GB"/>
        </w:rPr>
      </w:pPr>
      <w:r w:rsidRPr="008C6F02">
        <w:rPr>
          <w:b/>
          <w:bCs/>
          <w:noProof/>
          <w:color w:val="000000" w:themeColor="text1"/>
          <w:lang w:val="en-GB"/>
        </w:rPr>
        <w:drawing>
          <wp:inline distT="0" distB="0" distL="0" distR="0" wp14:anchorId="2E517458" wp14:editId="782FD595">
            <wp:extent cx="5466863" cy="3176902"/>
            <wp:effectExtent l="0" t="0" r="635" b="5080"/>
            <wp:docPr id="1311329181" name="Bildobjekt 1" descr="En bild som visar tex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29181" name="Bildobjekt 1" descr="En bild som visar text, skärmbild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6604" cy="320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E9EE" w14:textId="77777777" w:rsidR="008C6F02" w:rsidRDefault="008C6F02" w:rsidP="008C6F02">
      <w:pPr>
        <w:contextualSpacing/>
        <w:rPr>
          <w:b/>
          <w:bCs/>
          <w:color w:val="000000" w:themeColor="text1"/>
          <w:lang w:val="en-GB"/>
        </w:rPr>
      </w:pPr>
    </w:p>
    <w:p w14:paraId="50D02E84" w14:textId="233D5440" w:rsidR="008C6F02" w:rsidRPr="008C6F02" w:rsidRDefault="008C6F02" w:rsidP="008C6F02">
      <w:pPr>
        <w:contextualSpacing/>
        <w:rPr>
          <w:b/>
          <w:bCs/>
          <w:color w:val="000000" w:themeColor="text1"/>
          <w:sz w:val="32"/>
          <w:szCs w:val="32"/>
          <w:lang w:val="en-GB"/>
        </w:rPr>
      </w:pPr>
      <w:r w:rsidRPr="008C6F02">
        <w:rPr>
          <w:b/>
          <w:bCs/>
          <w:color w:val="000000" w:themeColor="text1"/>
          <w:sz w:val="32"/>
          <w:szCs w:val="32"/>
          <w:lang w:val="en-GB"/>
        </w:rPr>
        <w:t>Sponsorship &amp; Advertisement</w:t>
      </w:r>
    </w:p>
    <w:p w14:paraId="5D9566A0" w14:textId="77777777" w:rsidR="008C6F02" w:rsidRDefault="008C6F02" w:rsidP="008C6F02">
      <w:pPr>
        <w:contextualSpacing/>
        <w:rPr>
          <w:b/>
          <w:bCs/>
          <w:color w:val="000000" w:themeColor="text1"/>
          <w:lang w:val="en-GB"/>
        </w:rPr>
      </w:pPr>
    </w:p>
    <w:p w14:paraId="478EFED0" w14:textId="77777777" w:rsidR="008C6F02" w:rsidRDefault="008C6F02" w:rsidP="008C6F02">
      <w:pPr>
        <w:contextualSpacing/>
        <w:rPr>
          <w:b/>
          <w:bCs/>
          <w:color w:val="000000" w:themeColor="text1"/>
          <w:lang w:val="en-GB"/>
        </w:rPr>
      </w:pPr>
      <w:r w:rsidRPr="00CB49EA">
        <w:rPr>
          <w:b/>
          <w:bCs/>
          <w:noProof/>
          <w:color w:val="000000" w:themeColor="text1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A3B7E" wp14:editId="435EDB6E">
                <wp:simplePos x="0" y="0"/>
                <wp:positionH relativeFrom="column">
                  <wp:posOffset>1740535</wp:posOffset>
                </wp:positionH>
                <wp:positionV relativeFrom="paragraph">
                  <wp:posOffset>9525</wp:posOffset>
                </wp:positionV>
                <wp:extent cx="4852670" cy="2426335"/>
                <wp:effectExtent l="0" t="0" r="24130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670" cy="242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A33A" w14:textId="77777777" w:rsidR="008C6F02" w:rsidRDefault="008C6F02" w:rsidP="008C6F02">
                            <w:pPr>
                              <w:spacing w:after="0"/>
                            </w:pPr>
                            <w:r>
                              <w:t>We give all sponsors a chance to sponsor one of the official rosettes at the show to a cost of 25 €. This can be done by a breeder, company, club or country and as bonus you will get a teaser in the catalouge.</w:t>
                            </w:r>
                          </w:p>
                          <w:p w14:paraId="706DC56E" w14:textId="77777777" w:rsidR="008C6F02" w:rsidRDefault="008C6F02" w:rsidP="008C6F02">
                            <w:pPr>
                              <w:spacing w:after="0"/>
                            </w:pPr>
                          </w:p>
                          <w:p w14:paraId="3E3BF33D" w14:textId="77777777" w:rsidR="008C6F02" w:rsidRDefault="008C6F02" w:rsidP="008C6F02">
                            <w:pPr>
                              <w:spacing w:after="0"/>
                              <w:contextualSpacing/>
                              <w:jc w:val="left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E33938">
                              <w:rPr>
                                <w:color w:val="000000" w:themeColor="text1"/>
                                <w:lang w:val="en-GB"/>
                              </w:rPr>
                              <w:t xml:space="preserve">You have the option to place an advertisement in our digital show catalogue. A whole page (portrait, A4) costs 20 euro, a half page (landscape, A5) costs 15 euro and a quarter page (portrait) is 10 euro. Ads must be submitted before September 15th in jpg, jpeg, </w:t>
                            </w:r>
                            <w:proofErr w:type="spellStart"/>
                            <w:r w:rsidRPr="00E33938">
                              <w:rPr>
                                <w:color w:val="000000" w:themeColor="text1"/>
                                <w:lang w:val="en-GB"/>
                              </w:rPr>
                              <w:t>png</w:t>
                            </w:r>
                            <w:proofErr w:type="spellEnd"/>
                            <w:r w:rsidRPr="00E33938">
                              <w:rPr>
                                <w:color w:val="000000" w:themeColor="text1"/>
                                <w:lang w:val="en-GB"/>
                              </w:rPr>
                              <w:t xml:space="preserve"> format.</w:t>
                            </w:r>
                          </w:p>
                          <w:p w14:paraId="1CEF42C1" w14:textId="77777777" w:rsidR="008C6F02" w:rsidRDefault="008C6F02" w:rsidP="008C6F02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14:paraId="21E0A68E" w14:textId="77777777" w:rsidR="008C6F02" w:rsidRPr="00B61BB7" w:rsidRDefault="008C6F02" w:rsidP="008C6F02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Please contact Lena Tysk at </w:t>
                            </w:r>
                            <w:hyperlink r:id="rId5" w:history="1">
                              <w:r w:rsidRPr="00C55B33">
                                <w:rPr>
                                  <w:rStyle w:val="Hyperlink"/>
                                  <w:lang w:val="en-GB"/>
                                </w:rPr>
                                <w:t>lena.tysk@live.se</w:t>
                              </w:r>
                            </w:hyperlink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4DA3B7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37.05pt;margin-top:.75pt;width:382.1pt;height:19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">
                <v:textbox>
                  <w:txbxContent>
                    <w:p w14:paraId="2BE7A33A" w14:textId="77777777" w:rsidR="008C6F02" w:rsidRDefault="008C6F02" w:rsidP="008C6F02">
                      <w:pPr>
                        <w:spacing w:after="0"/>
                      </w:pPr>
                      <w:r>
                        <w:t>We give all sponsors a chance to sponsor one of the official rosettes at the show to a cost of 25 €. This can be done by a breeder, company, club or country and as bonus you will get a teaser in the catalouge.</w:t>
                      </w:r>
                    </w:p>
                    <w:p w14:paraId="706DC56E" w14:textId="77777777" w:rsidR="008C6F02" w:rsidRDefault="008C6F02" w:rsidP="008C6F02">
                      <w:pPr>
                        <w:spacing w:after="0"/>
                      </w:pPr>
                    </w:p>
                    <w:p w14:paraId="3E3BF33D" w14:textId="77777777" w:rsidR="008C6F02" w:rsidRDefault="008C6F02" w:rsidP="008C6F02">
                      <w:pPr>
                        <w:spacing w:after="0"/>
                        <w:contextualSpacing/>
                        <w:jc w:val="left"/>
                        <w:rPr>
                          <w:color w:val="000000" w:themeColor="text1"/>
                          <w:lang w:val="en-GB"/>
                        </w:rPr>
                      </w:pPr>
                      <w:r w:rsidRPr="00E33938">
                        <w:rPr>
                          <w:color w:val="000000" w:themeColor="text1"/>
                          <w:lang w:val="en-GB"/>
                        </w:rPr>
                        <w:t xml:space="preserve">You have the option to place an advertisement in our digital show catalogue. A whole page (portrait, A4) costs 20 euro, a half page (landscape, A5) costs 15 euro and a quarter page (portrait) is 10 euro. Ads must be submitted before September 15th in jpg, jpeg, </w:t>
                      </w:r>
                      <w:proofErr w:type="spellStart"/>
                      <w:r w:rsidRPr="00E33938">
                        <w:rPr>
                          <w:color w:val="000000" w:themeColor="text1"/>
                          <w:lang w:val="en-GB"/>
                        </w:rPr>
                        <w:t>png</w:t>
                      </w:r>
                      <w:proofErr w:type="spellEnd"/>
                      <w:r w:rsidRPr="00E33938">
                        <w:rPr>
                          <w:color w:val="000000" w:themeColor="text1"/>
                          <w:lang w:val="en-GB"/>
                        </w:rPr>
                        <w:t xml:space="preserve"> format.</w:t>
                      </w:r>
                    </w:p>
                    <w:p w14:paraId="1CEF42C1" w14:textId="77777777" w:rsidR="008C6F02" w:rsidRDefault="008C6F02" w:rsidP="008C6F02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14:paraId="21E0A68E" w14:textId="77777777" w:rsidR="008C6F02" w:rsidRPr="00B61BB7" w:rsidRDefault="008C6F02" w:rsidP="008C6F02">
                      <w:pP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Please contact Lena Tysk at </w:t>
                      </w:r>
                      <w:hyperlink r:id="rId6" w:history="1">
                        <w:r w:rsidRPr="00C55B33">
                          <w:rPr>
                            <w:rStyle w:val="Hyperlnk"/>
                            <w:lang w:val="en-GB"/>
                          </w:rPr>
                          <w:t>lena.tysk@live.se</w:t>
                        </w:r>
                      </w:hyperlink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49EA">
        <w:rPr>
          <w:b/>
          <w:bCs/>
          <w:noProof/>
          <w:color w:val="000000" w:themeColor="text1"/>
          <w:lang w:val="en-GB"/>
        </w:rPr>
        <w:drawing>
          <wp:inline distT="0" distB="0" distL="0" distR="0" wp14:anchorId="394129A7" wp14:editId="4264EE89">
            <wp:extent cx="1239715" cy="2517251"/>
            <wp:effectExtent l="0" t="0" r="0" b="0"/>
            <wp:docPr id="1623789584" name="Bildobjekt 1" descr="En bild som visar text, kloc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89584" name="Bildobjekt 1" descr="En bild som visar text, klocka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3341" cy="256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2409C" w14:textId="77777777" w:rsidR="008C6F02" w:rsidRPr="00CB49EA" w:rsidRDefault="008C6F02" w:rsidP="008C6F02">
      <w:pPr>
        <w:contextualSpacing/>
        <w:rPr>
          <w:color w:val="000000" w:themeColor="text1"/>
          <w:lang w:val="en-GB"/>
        </w:rPr>
      </w:pPr>
      <w:r w:rsidRPr="00CB49EA">
        <w:rPr>
          <w:color w:val="000000" w:themeColor="text1"/>
          <w:lang w:val="en-GB"/>
        </w:rPr>
        <w:t>Example</w:t>
      </w:r>
    </w:p>
    <w:p w14:paraId="440592B6" w14:textId="77777777" w:rsidR="008C6F02" w:rsidRDefault="008C6F02" w:rsidP="008C6F02">
      <w:pPr>
        <w:contextualSpacing/>
        <w:rPr>
          <w:b/>
          <w:bCs/>
          <w:color w:val="000000" w:themeColor="text1"/>
          <w:lang w:val="en-GB"/>
        </w:rPr>
      </w:pPr>
    </w:p>
    <w:p w14:paraId="636B448F" w14:textId="77777777" w:rsidR="0026281E" w:rsidRDefault="0026281E"/>
    <w:sectPr w:rsidR="0026281E" w:rsidSect="008C6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02"/>
    <w:rsid w:val="002532E9"/>
    <w:rsid w:val="0026281E"/>
    <w:rsid w:val="00596186"/>
    <w:rsid w:val="006232E4"/>
    <w:rsid w:val="008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ED2B"/>
  <w15:chartTrackingRefBased/>
  <w15:docId w15:val="{220B1B2B-56E7-44B7-A412-03FB6379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6F02"/>
    <w:pPr>
      <w:jc w:val="both"/>
    </w:pPr>
    <w:rPr>
      <w:kern w:val="0"/>
      <w:lang w:val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C6F02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6F02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6F02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6F02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sv-SE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6F02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:lang w:val="sv-SE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6F02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sv-SE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6F02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:lang w:val="sv-SE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6F02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sv-SE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6F02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:lang w:val="sv-S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6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6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6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6F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6F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6F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6F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6F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6F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6F0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C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6F02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v-SE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6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6F02"/>
    <w:pPr>
      <w:spacing w:before="160"/>
      <w:jc w:val="center"/>
    </w:pPr>
    <w:rPr>
      <w:i/>
      <w:iCs/>
      <w:color w:val="404040" w:themeColor="text1" w:themeTint="BF"/>
      <w:kern w:val="2"/>
      <w:lang w:val="sv-SE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C6F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6F02"/>
    <w:pPr>
      <w:ind w:left="720"/>
      <w:contextualSpacing/>
      <w:jc w:val="left"/>
    </w:pPr>
    <w:rPr>
      <w:kern w:val="2"/>
      <w:lang w:val="sv-SE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C6F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6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sv-SE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6F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6F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nhideWhenUsed/>
    <w:rsid w:val="008C6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lena.tysk@live.se" TargetMode="External" /><Relationship Id="rId5" Type="http://schemas.openxmlformats.org/officeDocument/2006/relationships/hyperlink" Target="mailto:lena.tysk@live.se" TargetMode="External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Stjernman</dc:creator>
  <cp:keywords/>
  <dc:description/>
  <cp:lastModifiedBy>klaas snijder</cp:lastModifiedBy>
  <cp:revision>2</cp:revision>
  <dcterms:created xsi:type="dcterms:W3CDTF">2024-06-14T15:59:00Z</dcterms:created>
  <dcterms:modified xsi:type="dcterms:W3CDTF">2024-06-14T15:59:00Z</dcterms:modified>
</cp:coreProperties>
</file>