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00DF" w14:textId="77777777" w:rsidR="00342E22" w:rsidRPr="00342E22" w:rsidRDefault="00342E22" w:rsidP="00342E22">
      <w:pPr>
        <w:rPr>
          <w:b/>
          <w:bCs/>
          <w:sz w:val="28"/>
          <w:szCs w:val="28"/>
        </w:rPr>
      </w:pPr>
      <w:proofErr w:type="spellStart"/>
      <w:r w:rsidRPr="00342E22">
        <w:rPr>
          <w:b/>
          <w:bCs/>
          <w:sz w:val="28"/>
          <w:szCs w:val="28"/>
        </w:rPr>
        <w:t>Neuer</w:t>
      </w:r>
      <w:proofErr w:type="spellEnd"/>
      <w:r w:rsidRPr="00342E22">
        <w:rPr>
          <w:b/>
          <w:bCs/>
          <w:sz w:val="28"/>
          <w:szCs w:val="28"/>
        </w:rPr>
        <w:t xml:space="preserve"> </w:t>
      </w:r>
      <w:proofErr w:type="spellStart"/>
      <w:r w:rsidRPr="00342E22">
        <w:rPr>
          <w:b/>
          <w:bCs/>
          <w:sz w:val="28"/>
          <w:szCs w:val="28"/>
        </w:rPr>
        <w:t>Überblick</w:t>
      </w:r>
      <w:proofErr w:type="spellEnd"/>
      <w:r w:rsidRPr="00342E22">
        <w:rPr>
          <w:b/>
          <w:bCs/>
          <w:sz w:val="28"/>
          <w:szCs w:val="28"/>
        </w:rPr>
        <w:t xml:space="preserve"> </w:t>
      </w:r>
      <w:proofErr w:type="spellStart"/>
      <w:r w:rsidRPr="00342E22">
        <w:rPr>
          <w:b/>
          <w:bCs/>
          <w:sz w:val="28"/>
          <w:szCs w:val="28"/>
        </w:rPr>
        <w:t>über</w:t>
      </w:r>
      <w:proofErr w:type="spellEnd"/>
      <w:r w:rsidRPr="00342E22">
        <w:rPr>
          <w:b/>
          <w:bCs/>
          <w:sz w:val="28"/>
          <w:szCs w:val="28"/>
        </w:rPr>
        <w:t xml:space="preserve"> wichtige </w:t>
      </w:r>
      <w:proofErr w:type="spellStart"/>
      <w:r w:rsidRPr="00342E22">
        <w:rPr>
          <w:b/>
          <w:bCs/>
          <w:sz w:val="28"/>
          <w:szCs w:val="28"/>
        </w:rPr>
        <w:t>Punkte</w:t>
      </w:r>
      <w:proofErr w:type="spellEnd"/>
      <w:r w:rsidRPr="00342E22">
        <w:rPr>
          <w:b/>
          <w:bCs/>
          <w:sz w:val="28"/>
          <w:szCs w:val="28"/>
        </w:rPr>
        <w:t xml:space="preserve"> der </w:t>
      </w:r>
      <w:proofErr w:type="spellStart"/>
      <w:r w:rsidRPr="00342E22">
        <w:rPr>
          <w:b/>
          <w:bCs/>
          <w:sz w:val="28"/>
          <w:szCs w:val="28"/>
        </w:rPr>
        <w:t>Tiertransportgesetzgebung</w:t>
      </w:r>
      <w:proofErr w:type="spellEnd"/>
    </w:p>
    <w:p w14:paraId="287E3AAA" w14:textId="1EC3EE6A" w:rsidR="00342E22" w:rsidRDefault="00342E22" w:rsidP="00342E22">
      <w:proofErr w:type="spellStart"/>
      <w:r>
        <w:t>Diese</w:t>
      </w:r>
      <w:proofErr w:type="spellEnd"/>
      <w:r>
        <w:t xml:space="preserve">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Vorschriften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Ziel </w:t>
      </w:r>
      <w:proofErr w:type="spellStart"/>
      <w:r>
        <w:t>erstellt</w:t>
      </w:r>
      <w:proofErr w:type="spellEnd"/>
      <w:r>
        <w:t xml:space="preserve">, die </w:t>
      </w:r>
      <w:proofErr w:type="spellStart"/>
      <w:r>
        <w:t>Ausbreitung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Tierseuchen</w:t>
      </w:r>
      <w:proofErr w:type="spellEnd"/>
      <w:r>
        <w:t xml:space="preserve">, die </w:t>
      </w:r>
      <w:proofErr w:type="spellStart"/>
      <w:r>
        <w:t>auf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übertragen</w:t>
      </w:r>
      <w:proofErr w:type="spellEnd"/>
      <w:r>
        <w:t xml:space="preserve"> werden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Europas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Ziel, </w:t>
      </w:r>
      <w:proofErr w:type="spellStart"/>
      <w:r w:rsidR="009A3701">
        <w:t>und</w:t>
      </w:r>
      <w:proofErr w:type="spellEnd"/>
      <w:r w:rsidR="009A3701">
        <w:t xml:space="preserve"> </w:t>
      </w:r>
      <w:proofErr w:type="spellStart"/>
      <w:r w:rsidR="009A3701">
        <w:t>so</w:t>
      </w:r>
      <w:proofErr w:type="spellEnd"/>
      <w:r w:rsidR="009A3701">
        <w:t xml:space="preserve"> </w:t>
      </w:r>
      <w:proofErr w:type="spellStart"/>
      <w:r w:rsidR="009A3701">
        <w:t>können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 nicht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zugunsten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Hobbys</w:t>
      </w:r>
      <w:proofErr w:type="spellEnd"/>
      <w:r>
        <w:t xml:space="preserve"> </w:t>
      </w:r>
      <w:proofErr w:type="spellStart"/>
      <w:r>
        <w:t>gelockert</w:t>
      </w:r>
      <w:proofErr w:type="spellEnd"/>
      <w:r>
        <w:t xml:space="preserve"> werden. </w:t>
      </w:r>
      <w:proofErr w:type="spellStart"/>
      <w:r>
        <w:t>Im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als </w:t>
      </w:r>
      <w:proofErr w:type="spellStart"/>
      <w:r>
        <w:t>Beirat</w:t>
      </w:r>
      <w:proofErr w:type="spellEnd"/>
      <w:r>
        <w:t xml:space="preserve">, die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Punkte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Transport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klären</w:t>
      </w:r>
      <w:proofErr w:type="spellEnd"/>
      <w:r>
        <w:t>.</w:t>
      </w:r>
    </w:p>
    <w:p w14:paraId="0D9D4275" w14:textId="77777777" w:rsidR="00342E22" w:rsidRPr="00342E22" w:rsidRDefault="00342E22" w:rsidP="00342E22">
      <w:pPr>
        <w:rPr>
          <w:b/>
          <w:bCs/>
        </w:rPr>
      </w:pPr>
      <w:proofErr w:type="spellStart"/>
      <w:r w:rsidRPr="00342E22">
        <w:rPr>
          <w:b/>
          <w:bCs/>
        </w:rPr>
        <w:t>Definitionen</w:t>
      </w:r>
      <w:proofErr w:type="spellEnd"/>
      <w:r w:rsidRPr="00342E22">
        <w:rPr>
          <w:b/>
          <w:bCs/>
        </w:rPr>
        <w:t>:</w:t>
      </w:r>
    </w:p>
    <w:p w14:paraId="650B4CE8" w14:textId="77777777" w:rsidR="00342E22" w:rsidRDefault="00342E22" w:rsidP="00342E22">
      <w:r>
        <w:t xml:space="preserve">Die </w:t>
      </w:r>
      <w:proofErr w:type="spellStart"/>
      <w:r w:rsidRPr="00342E22">
        <w:rPr>
          <w:u w:val="single"/>
        </w:rPr>
        <w:t>Delegierte</w:t>
      </w:r>
      <w:proofErr w:type="spellEnd"/>
      <w:r w:rsidRPr="00342E22">
        <w:rPr>
          <w:u w:val="single"/>
        </w:rPr>
        <w:t xml:space="preserve"> </w:t>
      </w:r>
      <w:proofErr w:type="spellStart"/>
      <w:r w:rsidRPr="00342E22">
        <w:rPr>
          <w:u w:val="single"/>
        </w:rPr>
        <w:t>Verordnung</w:t>
      </w:r>
      <w:proofErr w:type="spellEnd"/>
      <w:r w:rsidRPr="00342E22">
        <w:rPr>
          <w:u w:val="single"/>
        </w:rPr>
        <w:t xml:space="preserve"> 2016/429</w:t>
      </w:r>
      <w:r>
        <w:t xml:space="preserve"> </w:t>
      </w:r>
      <w:proofErr w:type="spellStart"/>
      <w:r>
        <w:t>besagt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Hobbyvögel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die Definition </w:t>
      </w:r>
      <w:proofErr w:type="spellStart"/>
      <w:r>
        <w:t>von</w:t>
      </w:r>
      <w:proofErr w:type="spellEnd"/>
      <w:r>
        <w:t xml:space="preserve">: in </w:t>
      </w:r>
      <w:proofErr w:type="spellStart"/>
      <w:r>
        <w:t>Gefangenschaft</w:t>
      </w:r>
      <w:proofErr w:type="spellEnd"/>
      <w:r>
        <w:t xml:space="preserve"> </w:t>
      </w:r>
      <w:proofErr w:type="spellStart"/>
      <w:r>
        <w:t>gehaltenen</w:t>
      </w:r>
      <w:proofErr w:type="spellEnd"/>
      <w:r>
        <w:t xml:space="preserve"> </w:t>
      </w:r>
      <w:proofErr w:type="spellStart"/>
      <w:r>
        <w:t>Vögeln</w:t>
      </w:r>
      <w:proofErr w:type="spellEnd"/>
      <w:r>
        <w:t xml:space="preserve"> </w:t>
      </w:r>
      <w:proofErr w:type="spellStart"/>
      <w:r>
        <w:t>fallen</w:t>
      </w:r>
      <w:proofErr w:type="spellEnd"/>
      <w:r>
        <w:t xml:space="preserve">. </w:t>
      </w:r>
      <w:proofErr w:type="spellStart"/>
      <w:r>
        <w:t>Siehe</w:t>
      </w:r>
      <w:proofErr w:type="spellEnd"/>
      <w:r>
        <w:t xml:space="preserve"> </w:t>
      </w:r>
      <w:r w:rsidRPr="00342E22">
        <w:rPr>
          <w:u w:val="single"/>
        </w:rPr>
        <w:t>Artikel 4 Definition 10</w:t>
      </w:r>
      <w:r>
        <w:t>:</w:t>
      </w:r>
    </w:p>
    <w:p w14:paraId="7D924847" w14:textId="77777777" w:rsidR="00342E22" w:rsidRPr="00342E22" w:rsidRDefault="00342E22" w:rsidP="00342E22">
      <w:pPr>
        <w:rPr>
          <w:i/>
          <w:iCs/>
        </w:rPr>
      </w:pPr>
      <w:r>
        <w:t>„</w:t>
      </w:r>
      <w:proofErr w:type="spellStart"/>
      <w:r w:rsidRPr="00342E22">
        <w:rPr>
          <w:i/>
          <w:iCs/>
        </w:rPr>
        <w:t>Gefangen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gehaltene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Vögel</w:t>
      </w:r>
      <w:proofErr w:type="spellEnd"/>
      <w:r w:rsidRPr="00342E22">
        <w:rPr>
          <w:i/>
          <w:iCs/>
        </w:rPr>
        <w:t xml:space="preserve">“ </w:t>
      </w:r>
      <w:proofErr w:type="spellStart"/>
      <w:r w:rsidRPr="00342E22">
        <w:rPr>
          <w:i/>
          <w:iCs/>
        </w:rPr>
        <w:t>sind</w:t>
      </w:r>
      <w:proofErr w:type="spellEnd"/>
      <w:r w:rsidRPr="00342E22">
        <w:rPr>
          <w:i/>
          <w:iCs/>
        </w:rPr>
        <w:t xml:space="preserve"> alle </w:t>
      </w:r>
      <w:proofErr w:type="spellStart"/>
      <w:r w:rsidRPr="00342E22">
        <w:rPr>
          <w:i/>
          <w:iCs/>
        </w:rPr>
        <w:t>Vögel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außer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Geflügel</w:t>
      </w:r>
      <w:proofErr w:type="spellEnd"/>
      <w:r w:rsidRPr="00342E22">
        <w:rPr>
          <w:i/>
          <w:iCs/>
        </w:rPr>
        <w:t xml:space="preserve">, die </w:t>
      </w:r>
      <w:proofErr w:type="spellStart"/>
      <w:r w:rsidRPr="00342E22">
        <w:rPr>
          <w:i/>
          <w:iCs/>
        </w:rPr>
        <w:t>aus</w:t>
      </w:r>
      <w:proofErr w:type="spellEnd"/>
      <w:r w:rsidRPr="00342E22">
        <w:rPr>
          <w:i/>
          <w:iCs/>
        </w:rPr>
        <w:t xml:space="preserve"> anderen als den in Nummer 9 </w:t>
      </w:r>
      <w:proofErr w:type="spellStart"/>
      <w:r w:rsidRPr="00342E22">
        <w:rPr>
          <w:i/>
          <w:iCs/>
        </w:rPr>
        <w:t>genannten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Gründen</w:t>
      </w:r>
      <w:proofErr w:type="spellEnd"/>
      <w:r w:rsidRPr="00342E22">
        <w:rPr>
          <w:i/>
          <w:iCs/>
        </w:rPr>
        <w:t xml:space="preserve"> in </w:t>
      </w:r>
      <w:proofErr w:type="spellStart"/>
      <w:r w:rsidRPr="00342E22">
        <w:rPr>
          <w:i/>
          <w:iCs/>
        </w:rPr>
        <w:t>Gefangenschaft</w:t>
      </w:r>
      <w:proofErr w:type="spellEnd"/>
      <w:r w:rsidRPr="00342E22">
        <w:rPr>
          <w:i/>
          <w:iCs/>
        </w:rPr>
        <w:t xml:space="preserve"> gehalten werden, </w:t>
      </w:r>
      <w:proofErr w:type="spellStart"/>
      <w:r w:rsidRPr="00342E22">
        <w:rPr>
          <w:i/>
          <w:iCs/>
        </w:rPr>
        <w:t>einschließlich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solcher</w:t>
      </w:r>
      <w:proofErr w:type="spellEnd"/>
      <w:r w:rsidRPr="00342E22">
        <w:rPr>
          <w:i/>
          <w:iCs/>
        </w:rPr>
        <w:t xml:space="preserve">, die </w:t>
      </w:r>
      <w:proofErr w:type="spellStart"/>
      <w:r w:rsidRPr="00342E22">
        <w:rPr>
          <w:i/>
          <w:iCs/>
        </w:rPr>
        <w:t>für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Ausstellungen</w:t>
      </w:r>
      <w:proofErr w:type="spellEnd"/>
      <w:r w:rsidRPr="00342E22">
        <w:rPr>
          <w:i/>
          <w:iCs/>
        </w:rPr>
        <w:t xml:space="preserve">, Rennen, </w:t>
      </w:r>
      <w:proofErr w:type="spellStart"/>
      <w:r w:rsidRPr="00342E22">
        <w:rPr>
          <w:i/>
          <w:iCs/>
        </w:rPr>
        <w:t>Ausstellungen</w:t>
      </w:r>
      <w:proofErr w:type="spellEnd"/>
      <w:r w:rsidRPr="00342E22">
        <w:rPr>
          <w:i/>
          <w:iCs/>
        </w:rPr>
        <w:t xml:space="preserve">, </w:t>
      </w:r>
      <w:proofErr w:type="spellStart"/>
      <w:r w:rsidRPr="00342E22">
        <w:rPr>
          <w:i/>
          <w:iCs/>
        </w:rPr>
        <w:t>Wettbewerbe</w:t>
      </w:r>
      <w:proofErr w:type="spellEnd"/>
      <w:r w:rsidRPr="00342E22">
        <w:rPr>
          <w:i/>
          <w:iCs/>
        </w:rPr>
        <w:t xml:space="preserve">, Zucht </w:t>
      </w:r>
      <w:proofErr w:type="spellStart"/>
      <w:r w:rsidRPr="00342E22">
        <w:rPr>
          <w:i/>
          <w:iCs/>
        </w:rPr>
        <w:t>oder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Verkauf</w:t>
      </w:r>
      <w:proofErr w:type="spellEnd"/>
      <w:r w:rsidRPr="00342E22">
        <w:rPr>
          <w:i/>
          <w:iCs/>
        </w:rPr>
        <w:t xml:space="preserve"> gehalten werden;</w:t>
      </w:r>
    </w:p>
    <w:p w14:paraId="6FEBD07D" w14:textId="77777777" w:rsidR="00342E22" w:rsidRDefault="00342E22" w:rsidP="00342E22">
      <w:proofErr w:type="spellStart"/>
      <w:r>
        <w:t>Unsere</w:t>
      </w:r>
      <w:proofErr w:type="spellEnd"/>
      <w:r>
        <w:t xml:space="preserve"> </w:t>
      </w:r>
      <w:proofErr w:type="spellStart"/>
      <w:r>
        <w:t>Hühner</w:t>
      </w:r>
      <w:proofErr w:type="spellEnd"/>
      <w:r>
        <w:t xml:space="preserve"> </w:t>
      </w:r>
      <w:proofErr w:type="spellStart"/>
      <w:r>
        <w:t>fallen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nicht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Geflügel</w:t>
      </w:r>
      <w:proofErr w:type="spellEnd"/>
      <w:r>
        <w:t xml:space="preserve">, da </w:t>
      </w:r>
      <w:proofErr w:type="spellStart"/>
      <w:r>
        <w:t>dieser</w:t>
      </w:r>
      <w:proofErr w:type="spellEnd"/>
      <w:r>
        <w:t xml:space="preserve"> in </w:t>
      </w:r>
      <w:r w:rsidRPr="00342E22">
        <w:rPr>
          <w:u w:val="single"/>
        </w:rPr>
        <w:t>Artikel 9</w:t>
      </w:r>
      <w:r>
        <w:t xml:space="preserve"> wie </w:t>
      </w:r>
      <w:proofErr w:type="spellStart"/>
      <w:r>
        <w:t>folgt</w:t>
      </w:r>
      <w:proofErr w:type="spellEnd"/>
      <w:r>
        <w:t xml:space="preserve"> </w:t>
      </w:r>
      <w:proofErr w:type="spellStart"/>
      <w:r>
        <w:t>definiert</w:t>
      </w:r>
      <w:proofErr w:type="spellEnd"/>
      <w:r>
        <w:t xml:space="preserve"> </w:t>
      </w:r>
      <w:proofErr w:type="spellStart"/>
      <w:r>
        <w:t>ist</w:t>
      </w:r>
      <w:proofErr w:type="spellEnd"/>
      <w:r>
        <w:t>:</w:t>
      </w:r>
    </w:p>
    <w:p w14:paraId="44AA3FA0" w14:textId="77777777" w:rsidR="00342E22" w:rsidRPr="00342E22" w:rsidRDefault="00342E22" w:rsidP="00342E22">
      <w:pPr>
        <w:rPr>
          <w:i/>
          <w:iCs/>
        </w:rPr>
      </w:pPr>
      <w:r w:rsidRPr="00342E22">
        <w:rPr>
          <w:i/>
          <w:iCs/>
        </w:rPr>
        <w:t>„</w:t>
      </w:r>
      <w:proofErr w:type="spellStart"/>
      <w:r w:rsidRPr="00342E22">
        <w:rPr>
          <w:i/>
          <w:iCs/>
        </w:rPr>
        <w:t>Geflügel</w:t>
      </w:r>
      <w:proofErr w:type="spellEnd"/>
      <w:r w:rsidRPr="00342E22">
        <w:rPr>
          <w:i/>
          <w:iCs/>
        </w:rPr>
        <w:t xml:space="preserve">“ </w:t>
      </w:r>
      <w:proofErr w:type="spellStart"/>
      <w:r w:rsidRPr="00342E22">
        <w:rPr>
          <w:i/>
          <w:iCs/>
        </w:rPr>
        <w:t>bezeichnet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Vögel</w:t>
      </w:r>
      <w:proofErr w:type="spellEnd"/>
      <w:r w:rsidRPr="00342E22">
        <w:rPr>
          <w:i/>
          <w:iCs/>
        </w:rPr>
        <w:t xml:space="preserve">, die </w:t>
      </w:r>
      <w:proofErr w:type="spellStart"/>
      <w:r w:rsidRPr="00342E22">
        <w:rPr>
          <w:i/>
          <w:iCs/>
        </w:rPr>
        <w:t>zu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folgenden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Zwecken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aufgezogen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oder</w:t>
      </w:r>
      <w:proofErr w:type="spellEnd"/>
      <w:r w:rsidRPr="00342E22">
        <w:rPr>
          <w:i/>
          <w:iCs/>
        </w:rPr>
        <w:t xml:space="preserve"> in </w:t>
      </w:r>
      <w:proofErr w:type="spellStart"/>
      <w:r w:rsidRPr="00342E22">
        <w:rPr>
          <w:i/>
          <w:iCs/>
        </w:rPr>
        <w:t>Gefangenschaft</w:t>
      </w:r>
      <w:proofErr w:type="spellEnd"/>
      <w:r w:rsidRPr="00342E22">
        <w:rPr>
          <w:i/>
          <w:iCs/>
        </w:rPr>
        <w:t xml:space="preserve"> gehalten werden:</w:t>
      </w:r>
    </w:p>
    <w:p w14:paraId="5257AC79" w14:textId="77777777" w:rsidR="00342E22" w:rsidRPr="00342E22" w:rsidRDefault="00342E22" w:rsidP="00342E22">
      <w:pPr>
        <w:pStyle w:val="Geenafstand"/>
      </w:pPr>
      <w:r w:rsidRPr="00342E22">
        <w:t xml:space="preserve">• die </w:t>
      </w:r>
      <w:proofErr w:type="spellStart"/>
      <w:r w:rsidRPr="00342E22">
        <w:t>Produktion</w:t>
      </w:r>
      <w:proofErr w:type="spellEnd"/>
      <w:r w:rsidRPr="00342E22">
        <w:t xml:space="preserve"> </w:t>
      </w:r>
      <w:proofErr w:type="spellStart"/>
      <w:r w:rsidRPr="00342E22">
        <w:t>von</w:t>
      </w:r>
      <w:proofErr w:type="spellEnd"/>
      <w:r w:rsidRPr="00342E22">
        <w:t xml:space="preserve">: </w:t>
      </w:r>
      <w:proofErr w:type="spellStart"/>
      <w:r w:rsidRPr="00342E22">
        <w:t>Fleisch</w:t>
      </w:r>
      <w:proofErr w:type="spellEnd"/>
      <w:r w:rsidRPr="00342E22">
        <w:t xml:space="preserve">; </w:t>
      </w:r>
      <w:proofErr w:type="spellStart"/>
      <w:r w:rsidRPr="00342E22">
        <w:t>Eier</w:t>
      </w:r>
      <w:proofErr w:type="spellEnd"/>
      <w:r w:rsidRPr="00342E22">
        <w:t xml:space="preserve"> </w:t>
      </w:r>
      <w:proofErr w:type="spellStart"/>
      <w:r w:rsidRPr="00342E22">
        <w:t>zum</w:t>
      </w:r>
      <w:proofErr w:type="spellEnd"/>
      <w:r w:rsidRPr="00342E22">
        <w:t xml:space="preserve"> </w:t>
      </w:r>
      <w:proofErr w:type="spellStart"/>
      <w:r w:rsidRPr="00342E22">
        <w:t>Verzehr</w:t>
      </w:r>
      <w:proofErr w:type="spellEnd"/>
      <w:r w:rsidRPr="00342E22">
        <w:t xml:space="preserve">; andere </w:t>
      </w:r>
      <w:proofErr w:type="spellStart"/>
      <w:r w:rsidRPr="00342E22">
        <w:t>Produkte</w:t>
      </w:r>
      <w:proofErr w:type="spellEnd"/>
    </w:p>
    <w:p w14:paraId="08808583" w14:textId="77777777" w:rsidR="00342E22" w:rsidRPr="00342E22" w:rsidRDefault="00342E22" w:rsidP="00342E22">
      <w:pPr>
        <w:pStyle w:val="Geenafstand"/>
      </w:pPr>
      <w:r w:rsidRPr="00342E22">
        <w:t xml:space="preserve">• </w:t>
      </w:r>
      <w:proofErr w:type="spellStart"/>
      <w:r w:rsidRPr="00342E22">
        <w:t>Aufstockung</w:t>
      </w:r>
      <w:proofErr w:type="spellEnd"/>
      <w:r w:rsidRPr="00342E22">
        <w:t xml:space="preserve"> der </w:t>
      </w:r>
      <w:proofErr w:type="spellStart"/>
      <w:r w:rsidRPr="00342E22">
        <w:t>Wildgeflügelbestände</w:t>
      </w:r>
      <w:proofErr w:type="spellEnd"/>
    </w:p>
    <w:p w14:paraId="0CADEA0A" w14:textId="0D76D730" w:rsidR="00342E22" w:rsidRPr="00342E22" w:rsidRDefault="00342E22" w:rsidP="00342E22">
      <w:pPr>
        <w:pStyle w:val="Geenafstand"/>
      </w:pPr>
      <w:r w:rsidRPr="00342E22">
        <w:t xml:space="preserve">• der </w:t>
      </w:r>
      <w:proofErr w:type="spellStart"/>
      <w:r w:rsidRPr="00342E22">
        <w:t>Zweck</w:t>
      </w:r>
      <w:proofErr w:type="spellEnd"/>
      <w:r w:rsidRPr="00342E22">
        <w:t xml:space="preserve"> der Zucht </w:t>
      </w:r>
      <w:proofErr w:type="spellStart"/>
      <w:r w:rsidRPr="00342E22">
        <w:t>von</w:t>
      </w:r>
      <w:proofErr w:type="spellEnd"/>
      <w:r w:rsidRPr="00342E22">
        <w:t xml:space="preserve"> </w:t>
      </w:r>
      <w:proofErr w:type="spellStart"/>
      <w:r w:rsidRPr="00342E22">
        <w:t>Vögeln</w:t>
      </w:r>
      <w:proofErr w:type="spellEnd"/>
      <w:r w:rsidRPr="00342E22">
        <w:t xml:space="preserve">, die </w:t>
      </w:r>
      <w:proofErr w:type="spellStart"/>
      <w:r w:rsidRPr="00342E22">
        <w:t>für</w:t>
      </w:r>
      <w:proofErr w:type="spellEnd"/>
      <w:r w:rsidRPr="00342E22">
        <w:t xml:space="preserve"> die in den </w:t>
      </w:r>
      <w:proofErr w:type="spellStart"/>
      <w:r w:rsidRPr="00342E22">
        <w:t>Buchstaben</w:t>
      </w:r>
      <w:proofErr w:type="spellEnd"/>
      <w:r w:rsidRPr="00342E22">
        <w:t xml:space="preserve"> a + b </w:t>
      </w:r>
      <w:proofErr w:type="spellStart"/>
      <w:r w:rsidRPr="00342E22">
        <w:t>genannten</w:t>
      </w:r>
      <w:proofErr w:type="spellEnd"/>
      <w:r w:rsidRPr="00342E22">
        <w:t xml:space="preserve"> </w:t>
      </w:r>
      <w:proofErr w:type="spellStart"/>
      <w:r w:rsidRPr="00342E22">
        <w:t>Produktionsarten</w:t>
      </w:r>
      <w:proofErr w:type="spellEnd"/>
      <w:r w:rsidRPr="00342E22">
        <w:t xml:space="preserve"> </w:t>
      </w:r>
      <w:proofErr w:type="spellStart"/>
      <w:r w:rsidRPr="00342E22">
        <w:t>verwendet</w:t>
      </w:r>
      <w:proofErr w:type="spellEnd"/>
      <w:r w:rsidRPr="00342E22">
        <w:t xml:space="preserve"> werden</w:t>
      </w:r>
    </w:p>
    <w:p w14:paraId="06F847B2" w14:textId="77777777" w:rsidR="00342E22" w:rsidRDefault="00342E22" w:rsidP="00342E22">
      <w:r>
        <w:t xml:space="preserve">Den </w:t>
      </w:r>
      <w:proofErr w:type="spellStart"/>
      <w:r>
        <w:t>Brieftauben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Wettkämpfe</w:t>
      </w:r>
      <w:proofErr w:type="spellEnd"/>
      <w:r>
        <w:t xml:space="preserve"> </w:t>
      </w:r>
      <w:proofErr w:type="spellStart"/>
      <w:r>
        <w:t>lediglich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Ausnahme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folgender</w:t>
      </w:r>
      <w:proofErr w:type="spellEnd"/>
      <w:r>
        <w:t xml:space="preserve"> Definition </w:t>
      </w:r>
      <w:proofErr w:type="spellStart"/>
      <w:r>
        <w:t>gewährt</w:t>
      </w:r>
      <w:proofErr w:type="spellEnd"/>
      <w:r>
        <w:t>:</w:t>
      </w:r>
    </w:p>
    <w:p w14:paraId="7DE324C4" w14:textId="77777777" w:rsidR="00342E22" w:rsidRPr="00342E22" w:rsidRDefault="00342E22" w:rsidP="00342E22">
      <w:pPr>
        <w:rPr>
          <w:i/>
          <w:iCs/>
        </w:rPr>
      </w:pPr>
      <w:r w:rsidRPr="00342E22">
        <w:rPr>
          <w:i/>
          <w:iCs/>
        </w:rPr>
        <w:t>„</w:t>
      </w:r>
      <w:proofErr w:type="spellStart"/>
      <w:r w:rsidRPr="00342E22">
        <w:rPr>
          <w:i/>
          <w:iCs/>
        </w:rPr>
        <w:t>Wettkampftaube</w:t>
      </w:r>
      <w:proofErr w:type="spellEnd"/>
      <w:r w:rsidRPr="00342E22">
        <w:rPr>
          <w:i/>
          <w:iCs/>
        </w:rPr>
        <w:t xml:space="preserve">“: </w:t>
      </w:r>
      <w:proofErr w:type="spellStart"/>
      <w:r w:rsidRPr="00342E22">
        <w:rPr>
          <w:i/>
          <w:iCs/>
        </w:rPr>
        <w:t>eine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Taube</w:t>
      </w:r>
      <w:proofErr w:type="spellEnd"/>
      <w:r w:rsidRPr="00342E22">
        <w:rPr>
          <w:i/>
          <w:iCs/>
        </w:rPr>
        <w:t xml:space="preserve">, die </w:t>
      </w:r>
      <w:proofErr w:type="spellStart"/>
      <w:r w:rsidRPr="00342E22">
        <w:rPr>
          <w:i/>
          <w:iCs/>
        </w:rPr>
        <w:t>aus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ihrem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Taubenschlag</w:t>
      </w:r>
      <w:proofErr w:type="spellEnd"/>
      <w:r w:rsidRPr="00342E22">
        <w:rPr>
          <w:i/>
          <w:iCs/>
        </w:rPr>
        <w:t xml:space="preserve"> in </w:t>
      </w:r>
      <w:proofErr w:type="spellStart"/>
      <w:r w:rsidRPr="00342E22">
        <w:rPr>
          <w:i/>
          <w:iCs/>
        </w:rPr>
        <w:t>einen</w:t>
      </w:r>
      <w:proofErr w:type="spellEnd"/>
      <w:r w:rsidRPr="00342E22">
        <w:rPr>
          <w:i/>
          <w:iCs/>
        </w:rPr>
        <w:t xml:space="preserve"> anderen </w:t>
      </w:r>
      <w:proofErr w:type="spellStart"/>
      <w:r w:rsidRPr="00342E22">
        <w:rPr>
          <w:i/>
          <w:iCs/>
        </w:rPr>
        <w:t>Mitgliedstaat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transportiert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wird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oder</w:t>
      </w:r>
      <w:proofErr w:type="spellEnd"/>
      <w:r w:rsidRPr="00342E22">
        <w:rPr>
          <w:i/>
          <w:iCs/>
        </w:rPr>
        <w:t xml:space="preserve"> werden </w:t>
      </w:r>
      <w:proofErr w:type="spellStart"/>
      <w:r w:rsidRPr="00342E22">
        <w:rPr>
          <w:i/>
          <w:iCs/>
        </w:rPr>
        <w:t>soll</w:t>
      </w:r>
      <w:proofErr w:type="spellEnd"/>
      <w:r w:rsidRPr="00342E22">
        <w:rPr>
          <w:i/>
          <w:iCs/>
        </w:rPr>
        <w:t xml:space="preserve">, </w:t>
      </w:r>
      <w:proofErr w:type="spellStart"/>
      <w:r w:rsidRPr="00342E22">
        <w:rPr>
          <w:i/>
          <w:iCs/>
        </w:rPr>
        <w:t>um</w:t>
      </w:r>
      <w:proofErr w:type="spellEnd"/>
      <w:r w:rsidRPr="00342E22">
        <w:rPr>
          <w:i/>
          <w:iCs/>
        </w:rPr>
        <w:t xml:space="preserve"> dort </w:t>
      </w:r>
      <w:proofErr w:type="spellStart"/>
      <w:r w:rsidRPr="00342E22">
        <w:rPr>
          <w:i/>
          <w:iCs/>
        </w:rPr>
        <w:t>freigelassen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zu</w:t>
      </w:r>
      <w:proofErr w:type="spellEnd"/>
      <w:r w:rsidRPr="00342E22">
        <w:rPr>
          <w:i/>
          <w:iCs/>
        </w:rPr>
        <w:t xml:space="preserve"> werden, </w:t>
      </w:r>
      <w:proofErr w:type="spellStart"/>
      <w:r w:rsidRPr="00342E22">
        <w:rPr>
          <w:i/>
          <w:iCs/>
        </w:rPr>
        <w:t>mit</w:t>
      </w:r>
      <w:proofErr w:type="spellEnd"/>
      <w:r w:rsidRPr="00342E22">
        <w:rPr>
          <w:i/>
          <w:iCs/>
        </w:rPr>
        <w:t xml:space="preserve"> der </w:t>
      </w:r>
      <w:proofErr w:type="spellStart"/>
      <w:r w:rsidRPr="00342E22">
        <w:rPr>
          <w:i/>
          <w:iCs/>
        </w:rPr>
        <w:t>Absicht</w:t>
      </w:r>
      <w:proofErr w:type="spellEnd"/>
      <w:r w:rsidRPr="00342E22">
        <w:rPr>
          <w:i/>
          <w:iCs/>
        </w:rPr>
        <w:t xml:space="preserve">, in </w:t>
      </w:r>
      <w:proofErr w:type="spellStart"/>
      <w:r w:rsidRPr="00342E22">
        <w:rPr>
          <w:i/>
          <w:iCs/>
        </w:rPr>
        <w:t>ihren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Herkunftsmitgliedstaat</w:t>
      </w:r>
      <w:proofErr w:type="spellEnd"/>
      <w:r w:rsidRPr="00342E22">
        <w:rPr>
          <w:i/>
          <w:iCs/>
        </w:rPr>
        <w:t xml:space="preserve"> </w:t>
      </w:r>
      <w:proofErr w:type="spellStart"/>
      <w:r w:rsidRPr="00342E22">
        <w:rPr>
          <w:i/>
          <w:iCs/>
        </w:rPr>
        <w:t>zurückzufliegen</w:t>
      </w:r>
      <w:proofErr w:type="spellEnd"/>
      <w:r w:rsidRPr="00342E22">
        <w:rPr>
          <w:i/>
          <w:iCs/>
        </w:rPr>
        <w:t>.</w:t>
      </w:r>
    </w:p>
    <w:p w14:paraId="0E0680BF" w14:textId="77777777" w:rsidR="00342E22" w:rsidRDefault="00342E22" w:rsidP="00342E22">
      <w:proofErr w:type="spellStart"/>
      <w:r>
        <w:t>Diese</w:t>
      </w:r>
      <w:proofErr w:type="spellEnd"/>
      <w:r>
        <w:t xml:space="preserve"> </w:t>
      </w:r>
      <w:proofErr w:type="spellStart"/>
      <w:r>
        <w:t>Regelung</w:t>
      </w:r>
      <w:proofErr w:type="spellEnd"/>
      <w:r>
        <w:t xml:space="preserve"> gilt nicht,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Brieftauben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teilnehmen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ausgetauscht</w:t>
      </w:r>
      <w:proofErr w:type="spellEnd"/>
      <w:r>
        <w:t xml:space="preserve"> werden.</w:t>
      </w:r>
    </w:p>
    <w:p w14:paraId="2A85D782" w14:textId="77777777" w:rsidR="00342E22" w:rsidRPr="00342E22" w:rsidRDefault="00342E22" w:rsidP="00342E22">
      <w:pPr>
        <w:rPr>
          <w:b/>
          <w:bCs/>
        </w:rPr>
      </w:pPr>
      <w:proofErr w:type="spellStart"/>
      <w:r w:rsidRPr="00342E22">
        <w:rPr>
          <w:b/>
          <w:bCs/>
        </w:rPr>
        <w:t>Transportanforderungen</w:t>
      </w:r>
      <w:proofErr w:type="spellEnd"/>
      <w:r w:rsidRPr="00342E22">
        <w:rPr>
          <w:b/>
          <w:bCs/>
        </w:rPr>
        <w:t>:</w:t>
      </w:r>
    </w:p>
    <w:p w14:paraId="6BA971F0" w14:textId="6C99F86E" w:rsidR="00342E22" w:rsidRDefault="00342E22" w:rsidP="00342E22">
      <w:r>
        <w:t xml:space="preserve">Die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Anforderungen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europäischen</w:t>
      </w:r>
      <w:proofErr w:type="spellEnd"/>
      <w:r>
        <w:t xml:space="preserve"> Transport </w:t>
      </w:r>
      <w:proofErr w:type="spellStart"/>
      <w:r>
        <w:t>unserer</w:t>
      </w:r>
      <w:proofErr w:type="spellEnd"/>
      <w:r>
        <w:t xml:space="preserve"> in </w:t>
      </w:r>
      <w:proofErr w:type="spellStart"/>
      <w:r>
        <w:t>Gefangenschaft</w:t>
      </w:r>
      <w:proofErr w:type="spellEnd"/>
      <w:r>
        <w:t xml:space="preserve"> </w:t>
      </w:r>
      <w:proofErr w:type="spellStart"/>
      <w:r>
        <w:t>gehaltenen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der </w:t>
      </w:r>
      <w:proofErr w:type="spellStart"/>
      <w:r w:rsidRPr="00342E22">
        <w:rPr>
          <w:u w:val="single"/>
        </w:rPr>
        <w:t>Delegierten</w:t>
      </w:r>
      <w:proofErr w:type="spellEnd"/>
      <w:r w:rsidRPr="00342E22">
        <w:rPr>
          <w:u w:val="single"/>
        </w:rPr>
        <w:t xml:space="preserve"> </w:t>
      </w:r>
      <w:proofErr w:type="spellStart"/>
      <w:r w:rsidRPr="00342E22">
        <w:rPr>
          <w:u w:val="single"/>
        </w:rPr>
        <w:t>Verordnung</w:t>
      </w:r>
      <w:proofErr w:type="spellEnd"/>
      <w:r w:rsidRPr="00342E22">
        <w:rPr>
          <w:u w:val="single"/>
        </w:rPr>
        <w:t xml:space="preserve"> 2020/688.</w:t>
      </w:r>
    </w:p>
    <w:p w14:paraId="685B15B1" w14:textId="77777777" w:rsidR="00342E22" w:rsidRDefault="00342E22" w:rsidP="00342E22">
      <w:r>
        <w:t xml:space="preserve">Die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Hobbyvögel</w:t>
      </w:r>
      <w:proofErr w:type="spellEnd"/>
      <w:r>
        <w:t xml:space="preserve"> </w:t>
      </w:r>
      <w:proofErr w:type="spellStart"/>
      <w:r>
        <w:t>geltenden</w:t>
      </w:r>
      <w:proofErr w:type="spellEnd"/>
      <w:r>
        <w:t xml:space="preserve"> </w:t>
      </w:r>
      <w:proofErr w:type="spellStart"/>
      <w:r>
        <w:t>Transportregeln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Kapitel</w:t>
      </w:r>
      <w:proofErr w:type="spellEnd"/>
      <w:r>
        <w:t xml:space="preserve"> 5, </w:t>
      </w:r>
      <w:proofErr w:type="spellStart"/>
      <w:r>
        <w:t>Abschnitt</w:t>
      </w:r>
      <w:proofErr w:type="spellEnd"/>
      <w:r>
        <w:t xml:space="preserve"> 5, Artikel 59. Die </w:t>
      </w:r>
      <w:proofErr w:type="spellStart"/>
      <w:r>
        <w:t>wichtigsten</w:t>
      </w:r>
      <w:proofErr w:type="spellEnd"/>
      <w:r>
        <w:t xml:space="preserve"> hier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Punkte</w:t>
      </w:r>
      <w:proofErr w:type="spellEnd"/>
      <w:r>
        <w:t xml:space="preserve"> </w:t>
      </w:r>
      <w:proofErr w:type="spellStart"/>
      <w:r>
        <w:t>sind</w:t>
      </w:r>
      <w:proofErr w:type="spellEnd"/>
      <w:r>
        <w:t>:</w:t>
      </w:r>
    </w:p>
    <w:p w14:paraId="095C099C" w14:textId="77777777" w:rsidR="00342E22" w:rsidRDefault="00342E22" w:rsidP="00342E22">
      <w:pPr>
        <w:pStyle w:val="Geenafstand"/>
      </w:pPr>
      <w:r>
        <w:t xml:space="preserve">• Die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identifiziert</w:t>
      </w:r>
      <w:proofErr w:type="spellEnd"/>
      <w:r>
        <w:t xml:space="preserve"> werden</w:t>
      </w:r>
    </w:p>
    <w:p w14:paraId="2AE96523" w14:textId="77777777" w:rsidR="00342E22" w:rsidRDefault="00342E22" w:rsidP="00342E22">
      <w:pPr>
        <w:pStyle w:val="Geenafstand"/>
      </w:pPr>
      <w:r>
        <w:t xml:space="preserve">• Die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21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derselben</w:t>
      </w:r>
      <w:proofErr w:type="spellEnd"/>
      <w:r>
        <w:t xml:space="preserve"> </w:t>
      </w:r>
      <w:proofErr w:type="spellStart"/>
      <w:r>
        <w:t>gemeldeten</w:t>
      </w:r>
      <w:proofErr w:type="spellEnd"/>
      <w:r>
        <w:t xml:space="preserve"> </w:t>
      </w:r>
      <w:proofErr w:type="spellStart"/>
      <w:r>
        <w:t>Adresse</w:t>
      </w:r>
      <w:proofErr w:type="spellEnd"/>
    </w:p>
    <w:p w14:paraId="56D9C3C9" w14:textId="77777777" w:rsidR="00342E22" w:rsidRDefault="00342E22" w:rsidP="00342E22">
      <w:pPr>
        <w:pStyle w:val="Geenafstand"/>
      </w:pPr>
      <w:r>
        <w:t xml:space="preserve">• Die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Herden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stammen, </w:t>
      </w:r>
      <w:proofErr w:type="spellStart"/>
      <w:r>
        <w:t>weisen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klinischen</w:t>
      </w:r>
      <w:proofErr w:type="spellEnd"/>
      <w:r>
        <w:t xml:space="preserve"> </w:t>
      </w:r>
      <w:proofErr w:type="spellStart"/>
      <w:r>
        <w:t>Anzeichen</w:t>
      </w:r>
      <w:proofErr w:type="spellEnd"/>
      <w:r>
        <w:t xml:space="preserve"> der </w:t>
      </w:r>
      <w:proofErr w:type="spellStart"/>
      <w:r>
        <w:t>für</w:t>
      </w:r>
      <w:proofErr w:type="spellEnd"/>
      <w:r>
        <w:t xml:space="preserve"> die Art </w:t>
      </w:r>
      <w:proofErr w:type="spellStart"/>
      <w:r>
        <w:t>relevanten</w:t>
      </w:r>
      <w:proofErr w:type="spellEnd"/>
      <w:r>
        <w:t xml:space="preserve"> </w:t>
      </w:r>
      <w:proofErr w:type="spellStart"/>
      <w:r>
        <w:t>Krankheiten</w:t>
      </w:r>
      <w:proofErr w:type="spellEnd"/>
      <w:r>
        <w:t xml:space="preserve"> </w:t>
      </w:r>
      <w:proofErr w:type="spellStart"/>
      <w:r>
        <w:t>auf</w:t>
      </w:r>
      <w:proofErr w:type="spellEnd"/>
    </w:p>
    <w:p w14:paraId="7B38C836" w14:textId="77777777" w:rsidR="00342E22" w:rsidRDefault="00342E22" w:rsidP="00342E22">
      <w:pPr>
        <w:pStyle w:val="Geenafstand"/>
      </w:pPr>
      <w:r>
        <w:t xml:space="preserve">• Die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die </w:t>
      </w:r>
      <w:proofErr w:type="spellStart"/>
      <w:r>
        <w:t>entsprechenden</w:t>
      </w:r>
      <w:proofErr w:type="spellEnd"/>
      <w:r>
        <w:t xml:space="preserve"> </w:t>
      </w:r>
      <w:proofErr w:type="spellStart"/>
      <w:r>
        <w:t>Pflichtimpfungen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: Newcastle-</w:t>
      </w:r>
      <w:proofErr w:type="spellStart"/>
      <w:r>
        <w:t>Krankheit</w:t>
      </w:r>
      <w:proofErr w:type="spellEnd"/>
      <w:r>
        <w:t xml:space="preserve"> bei </w:t>
      </w:r>
      <w:proofErr w:type="spellStart"/>
      <w:r>
        <w:t>Tauben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Geflügel</w:t>
      </w:r>
      <w:proofErr w:type="spellEnd"/>
    </w:p>
    <w:p w14:paraId="196D5E32" w14:textId="4C65C9C9" w:rsidR="002C1519" w:rsidRDefault="00342E22" w:rsidP="00342E22">
      <w:pPr>
        <w:pStyle w:val="Geenafstand"/>
      </w:pPr>
      <w:r>
        <w:t xml:space="preserve">•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Papageienarten</w:t>
      </w:r>
      <w:proofErr w:type="spellEnd"/>
      <w:r>
        <w:t xml:space="preserve"> gilt </w:t>
      </w:r>
      <w:proofErr w:type="spellStart"/>
      <w:r>
        <w:t>zusätzlich</w:t>
      </w:r>
      <w:proofErr w:type="spellEnd"/>
      <w:r>
        <w:t xml:space="preserve"> die </w:t>
      </w:r>
      <w:proofErr w:type="spellStart"/>
      <w:r>
        <w:t>Anforderung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in den </w:t>
      </w:r>
      <w:proofErr w:type="spellStart"/>
      <w:r>
        <w:t>letzten</w:t>
      </w:r>
      <w:proofErr w:type="spellEnd"/>
      <w:r>
        <w:t xml:space="preserve"> 60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Chlamydiose</w:t>
      </w:r>
      <w:proofErr w:type="spellEnd"/>
      <w:r>
        <w:t xml:space="preserve"> </w:t>
      </w:r>
      <w:proofErr w:type="spellStart"/>
      <w:r>
        <w:t>diagnostiziert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541AC79F" w14:textId="77777777" w:rsidR="00864E46" w:rsidRDefault="00864E46" w:rsidP="00342E22">
      <w:pPr>
        <w:pStyle w:val="Geenafstand"/>
      </w:pPr>
    </w:p>
    <w:p w14:paraId="69258311" w14:textId="77777777" w:rsidR="00864E46" w:rsidRDefault="00864E46" w:rsidP="00864E46">
      <w:pPr>
        <w:pStyle w:val="Geenafstand"/>
        <w:rPr>
          <w:u w:val="single"/>
        </w:rPr>
      </w:pPr>
      <w:r>
        <w:lastRenderedPageBreak/>
        <w:t xml:space="preserve">In </w:t>
      </w:r>
      <w:proofErr w:type="spellStart"/>
      <w:r w:rsidRPr="00864E46">
        <w:rPr>
          <w:u w:val="single"/>
        </w:rPr>
        <w:t>Kapitel</w:t>
      </w:r>
      <w:proofErr w:type="spellEnd"/>
      <w:r w:rsidRPr="00864E46">
        <w:rPr>
          <w:u w:val="single"/>
        </w:rPr>
        <w:t xml:space="preserve"> 7 der 688-Verordnung</w:t>
      </w:r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Sonderregelungen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Ausnahmen</w:t>
      </w:r>
      <w:proofErr w:type="spellEnd"/>
      <w:r>
        <w:t xml:space="preserve"> </w:t>
      </w:r>
      <w:proofErr w:type="spellStart"/>
      <w:r>
        <w:t>aufgeführt</w:t>
      </w:r>
      <w:proofErr w:type="spellEnd"/>
      <w:r>
        <w:t xml:space="preserve">. </w:t>
      </w:r>
      <w:proofErr w:type="spellStart"/>
      <w:r>
        <w:t>Einschließlich</w:t>
      </w:r>
      <w:proofErr w:type="spellEnd"/>
      <w:r>
        <w:t xml:space="preserve"> </w:t>
      </w:r>
      <w:r w:rsidRPr="00864E46">
        <w:rPr>
          <w:u w:val="single"/>
        </w:rPr>
        <w:t xml:space="preserve">Artikel 67, </w:t>
      </w:r>
      <w:proofErr w:type="spellStart"/>
      <w:r w:rsidRPr="00864E46">
        <w:rPr>
          <w:u w:val="single"/>
        </w:rPr>
        <w:t>Vorschriften</w:t>
      </w:r>
      <w:proofErr w:type="spellEnd"/>
      <w:r w:rsidRPr="00864E46">
        <w:rPr>
          <w:u w:val="single"/>
        </w:rPr>
        <w:t xml:space="preserve"> </w:t>
      </w:r>
      <w:proofErr w:type="spellStart"/>
      <w:r w:rsidRPr="00864E46">
        <w:rPr>
          <w:u w:val="single"/>
        </w:rPr>
        <w:t>für</w:t>
      </w:r>
      <w:proofErr w:type="spellEnd"/>
      <w:r w:rsidRPr="00864E46">
        <w:rPr>
          <w:u w:val="single"/>
        </w:rPr>
        <w:t xml:space="preserve"> die </w:t>
      </w:r>
      <w:proofErr w:type="spellStart"/>
      <w:r w:rsidRPr="00864E46">
        <w:rPr>
          <w:u w:val="single"/>
        </w:rPr>
        <w:t>Verbringung</w:t>
      </w:r>
      <w:proofErr w:type="spellEnd"/>
      <w:r w:rsidRPr="00864E46">
        <w:rPr>
          <w:u w:val="single"/>
        </w:rPr>
        <w:t xml:space="preserve"> </w:t>
      </w:r>
      <w:proofErr w:type="spellStart"/>
      <w:r w:rsidRPr="00864E46">
        <w:rPr>
          <w:u w:val="single"/>
        </w:rPr>
        <w:t>von</w:t>
      </w:r>
      <w:proofErr w:type="spellEnd"/>
      <w:r w:rsidRPr="00864E46">
        <w:rPr>
          <w:u w:val="single"/>
        </w:rPr>
        <w:t xml:space="preserve"> in </w:t>
      </w:r>
      <w:proofErr w:type="spellStart"/>
      <w:r w:rsidRPr="00864E46">
        <w:rPr>
          <w:u w:val="single"/>
        </w:rPr>
        <w:t>Gefangenschaft</w:t>
      </w:r>
      <w:proofErr w:type="spellEnd"/>
      <w:r w:rsidRPr="00864E46">
        <w:rPr>
          <w:u w:val="single"/>
        </w:rPr>
        <w:t xml:space="preserve"> </w:t>
      </w:r>
      <w:proofErr w:type="spellStart"/>
      <w:r w:rsidRPr="00864E46">
        <w:rPr>
          <w:u w:val="single"/>
        </w:rPr>
        <w:t>gehaltenen</w:t>
      </w:r>
      <w:proofErr w:type="spellEnd"/>
      <w:r w:rsidRPr="00864E46">
        <w:rPr>
          <w:u w:val="single"/>
        </w:rPr>
        <w:t xml:space="preserve"> </w:t>
      </w:r>
      <w:proofErr w:type="spellStart"/>
      <w:r w:rsidRPr="00864E46">
        <w:rPr>
          <w:u w:val="single"/>
        </w:rPr>
        <w:t>Vögeln</w:t>
      </w:r>
      <w:proofErr w:type="spellEnd"/>
      <w:r w:rsidRPr="00864E46">
        <w:rPr>
          <w:u w:val="single"/>
        </w:rPr>
        <w:t xml:space="preserve">, die </w:t>
      </w:r>
      <w:proofErr w:type="spellStart"/>
      <w:r w:rsidRPr="00864E46">
        <w:rPr>
          <w:u w:val="single"/>
        </w:rPr>
        <w:t>zu</w:t>
      </w:r>
      <w:proofErr w:type="spellEnd"/>
      <w:r w:rsidRPr="00864E46">
        <w:rPr>
          <w:u w:val="single"/>
        </w:rPr>
        <w:t xml:space="preserve"> </w:t>
      </w:r>
      <w:proofErr w:type="spellStart"/>
      <w:r w:rsidRPr="00864E46">
        <w:rPr>
          <w:u w:val="single"/>
        </w:rPr>
        <w:t>Ausstellungen</w:t>
      </w:r>
      <w:proofErr w:type="spellEnd"/>
      <w:r w:rsidRPr="00864E46">
        <w:rPr>
          <w:u w:val="single"/>
        </w:rPr>
        <w:t xml:space="preserve"> </w:t>
      </w:r>
      <w:proofErr w:type="spellStart"/>
      <w:r w:rsidRPr="00864E46">
        <w:rPr>
          <w:u w:val="single"/>
        </w:rPr>
        <w:t>bestimmt</w:t>
      </w:r>
      <w:proofErr w:type="spellEnd"/>
      <w:r w:rsidRPr="00864E46">
        <w:rPr>
          <w:u w:val="single"/>
        </w:rPr>
        <w:t xml:space="preserve"> </w:t>
      </w:r>
      <w:proofErr w:type="spellStart"/>
      <w:r w:rsidRPr="00864E46">
        <w:rPr>
          <w:u w:val="single"/>
        </w:rPr>
        <w:t>sind</w:t>
      </w:r>
      <w:proofErr w:type="spellEnd"/>
    </w:p>
    <w:p w14:paraId="11C5C351" w14:textId="77777777" w:rsidR="00864E46" w:rsidRPr="00864E46" w:rsidRDefault="00864E46" w:rsidP="00864E46">
      <w:pPr>
        <w:pStyle w:val="Geenafstand"/>
        <w:rPr>
          <w:u w:val="single"/>
        </w:rPr>
      </w:pPr>
    </w:p>
    <w:p w14:paraId="5F221A76" w14:textId="77777777" w:rsidR="00864E46" w:rsidRDefault="00864E46" w:rsidP="00864E46">
      <w:pPr>
        <w:pStyle w:val="Geenafstand"/>
      </w:pPr>
      <w:r>
        <w:t xml:space="preserve">Die hier </w:t>
      </w:r>
      <w:proofErr w:type="spellStart"/>
      <w:r>
        <w:t>beschriebenen</w:t>
      </w:r>
      <w:proofErr w:type="spellEnd"/>
      <w:r>
        <w:t xml:space="preserve"> </w:t>
      </w:r>
      <w:proofErr w:type="spellStart"/>
      <w:r>
        <w:t>Hauptpunkte</w:t>
      </w:r>
      <w:proofErr w:type="spellEnd"/>
      <w:r>
        <w:t xml:space="preserve"> </w:t>
      </w:r>
      <w:proofErr w:type="spellStart"/>
      <w:r>
        <w:t>sind</w:t>
      </w:r>
      <w:proofErr w:type="spellEnd"/>
      <w:r>
        <w:t>:</w:t>
      </w:r>
    </w:p>
    <w:p w14:paraId="3A5E014D" w14:textId="77777777" w:rsidR="00864E46" w:rsidRDefault="00864E46" w:rsidP="00864E46">
      <w:pPr>
        <w:pStyle w:val="Geenafstand"/>
      </w:pPr>
      <w:r>
        <w:t xml:space="preserve">•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halten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Artikel 59 (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oben</w:t>
      </w:r>
      <w:proofErr w:type="spellEnd"/>
      <w:r>
        <w:t>)</w:t>
      </w:r>
    </w:p>
    <w:p w14:paraId="4364B80C" w14:textId="77777777" w:rsidR="00864E46" w:rsidRDefault="00864E46" w:rsidP="00864E46">
      <w:pPr>
        <w:pStyle w:val="Geenafstand"/>
      </w:pPr>
      <w:r>
        <w:t xml:space="preserve">• Die </w:t>
      </w:r>
      <w:proofErr w:type="spellStart"/>
      <w:r>
        <w:t>Messeorganisation</w:t>
      </w:r>
      <w:proofErr w:type="spellEnd"/>
      <w:r>
        <w:t xml:space="preserve"> </w:t>
      </w:r>
      <w:proofErr w:type="spellStart"/>
      <w:r>
        <w:t>akzeptiert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vorab</w:t>
      </w:r>
      <w:proofErr w:type="spellEnd"/>
      <w:r>
        <w:t xml:space="preserve"> </w:t>
      </w:r>
      <w:proofErr w:type="spellStart"/>
      <w:r>
        <w:t>angemeldete</w:t>
      </w:r>
      <w:proofErr w:type="spellEnd"/>
      <w:r>
        <w:t xml:space="preserve"> </w:t>
      </w:r>
      <w:proofErr w:type="spellStart"/>
      <w:r>
        <w:t>Teilnahmen</w:t>
      </w:r>
      <w:proofErr w:type="spellEnd"/>
      <w:r>
        <w:t>.</w:t>
      </w:r>
    </w:p>
    <w:p w14:paraId="09F56C5E" w14:textId="77777777" w:rsidR="00864E46" w:rsidRDefault="00864E46" w:rsidP="00864E46">
      <w:pPr>
        <w:pStyle w:val="Geenafstand"/>
      </w:pPr>
      <w:r>
        <w:t xml:space="preserve">• Die </w:t>
      </w:r>
      <w:proofErr w:type="spellStart"/>
      <w:r>
        <w:t>Ausstellungsorganisation</w:t>
      </w:r>
      <w:proofErr w:type="spellEnd"/>
      <w:r>
        <w:t xml:space="preserve"> </w:t>
      </w:r>
      <w:proofErr w:type="spellStart"/>
      <w:r>
        <w:t>gefährdet</w:t>
      </w:r>
      <w:proofErr w:type="spellEnd"/>
      <w:r>
        <w:t xml:space="preserve"> den </w:t>
      </w:r>
      <w:proofErr w:type="spellStart"/>
      <w:r>
        <w:t>Gesundheitszustand</w:t>
      </w:r>
      <w:proofErr w:type="spellEnd"/>
      <w:r>
        <w:t xml:space="preserve"> der </w:t>
      </w:r>
      <w:proofErr w:type="spellStart"/>
      <w:r>
        <w:t>teilnehmenden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nicht </w:t>
      </w:r>
      <w:proofErr w:type="spellStart"/>
      <w:r>
        <w:t>dadurch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denselben</w:t>
      </w:r>
      <w:proofErr w:type="spellEnd"/>
      <w:r>
        <w:t xml:space="preserve"> </w:t>
      </w:r>
      <w:proofErr w:type="spellStart"/>
      <w:r>
        <w:t>Gesundheitszustand</w:t>
      </w:r>
      <w:proofErr w:type="spellEnd"/>
      <w:r>
        <w:t xml:space="preserve"> verlangt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getrennte</w:t>
      </w:r>
      <w:proofErr w:type="spellEnd"/>
      <w:r>
        <w:t xml:space="preserve"> </w:t>
      </w:r>
      <w:proofErr w:type="spellStart"/>
      <w:r>
        <w:t>Unterbringungsmöglichkeiten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inländische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ausländische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bereitstellt</w:t>
      </w:r>
      <w:proofErr w:type="spellEnd"/>
      <w:r>
        <w:t>.</w:t>
      </w:r>
    </w:p>
    <w:p w14:paraId="274B1AFB" w14:textId="77777777" w:rsidR="00864E46" w:rsidRDefault="00864E46" w:rsidP="00864E46">
      <w:pPr>
        <w:pStyle w:val="Geenafstand"/>
      </w:pPr>
      <w:r>
        <w:t xml:space="preserve">•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örtlicher</w:t>
      </w:r>
      <w:proofErr w:type="spellEnd"/>
      <w:r>
        <w:t xml:space="preserve"> </w:t>
      </w:r>
      <w:proofErr w:type="spellStart"/>
      <w:r>
        <w:t>Tierarzt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bei der </w:t>
      </w:r>
      <w:proofErr w:type="spellStart"/>
      <w:r>
        <w:t>Einreise</w:t>
      </w:r>
      <w:proofErr w:type="spellEnd"/>
      <w:r>
        <w:t xml:space="preserve"> </w:t>
      </w:r>
      <w:proofErr w:type="spellStart"/>
      <w:r>
        <w:t>Gesundheits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Registrierungskontrollen</w:t>
      </w:r>
      <w:proofErr w:type="spellEnd"/>
      <w:r>
        <w:t xml:space="preserve"> </w:t>
      </w:r>
      <w:proofErr w:type="spellStart"/>
      <w:r>
        <w:t>durch</w:t>
      </w:r>
      <w:proofErr w:type="spellEnd"/>
    </w:p>
    <w:p w14:paraId="0756D7F1" w14:textId="77777777" w:rsidR="00864E46" w:rsidRDefault="00864E46" w:rsidP="00864E46">
      <w:pPr>
        <w:pStyle w:val="Geenafstand"/>
      </w:pPr>
      <w:r>
        <w:t xml:space="preserve">• </w:t>
      </w:r>
      <w:proofErr w:type="spellStart"/>
      <w:r>
        <w:t>Teilnehmende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in </w:t>
      </w:r>
      <w:proofErr w:type="spellStart"/>
      <w:r>
        <w:t>einen</w:t>
      </w:r>
      <w:proofErr w:type="spellEnd"/>
      <w:r>
        <w:t xml:space="preserve"> anderen </w:t>
      </w:r>
      <w:proofErr w:type="spellStart"/>
      <w:r>
        <w:t>Mitgliedstaat</w:t>
      </w:r>
      <w:proofErr w:type="spellEnd"/>
      <w:r>
        <w:t xml:space="preserve"> als den </w:t>
      </w:r>
      <w:proofErr w:type="spellStart"/>
      <w:r>
        <w:t>Herkunftsmitgliedstaat</w:t>
      </w:r>
      <w:proofErr w:type="spellEnd"/>
      <w:r>
        <w:t xml:space="preserve"> </w:t>
      </w:r>
      <w:proofErr w:type="spellStart"/>
      <w:r>
        <w:t>verbracht</w:t>
      </w:r>
      <w:proofErr w:type="spellEnd"/>
      <w:r>
        <w:t xml:space="preserve"> werden, </w:t>
      </w:r>
      <w:proofErr w:type="spellStart"/>
      <w:r>
        <w:t>wenn</w:t>
      </w:r>
      <w:proofErr w:type="spellEnd"/>
      <w:r>
        <w:t>:</w:t>
      </w:r>
    </w:p>
    <w:p w14:paraId="29A6FA57" w14:textId="2FC4F65F" w:rsidR="00864E46" w:rsidRDefault="00864E46" w:rsidP="009A3701">
      <w:pPr>
        <w:pStyle w:val="Geenafstand"/>
        <w:numPr>
          <w:ilvl w:val="0"/>
          <w:numId w:val="2"/>
        </w:numPr>
      </w:pPr>
      <w:r>
        <w:t xml:space="preserve">Die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verfügen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amtliches</w:t>
      </w:r>
      <w:proofErr w:type="spellEnd"/>
      <w:r>
        <w:t xml:space="preserve"> </w:t>
      </w:r>
      <w:proofErr w:type="spellStart"/>
      <w:r>
        <w:t>Tiergesundheitszeugnis</w:t>
      </w:r>
      <w:proofErr w:type="spellEnd"/>
      <w:r>
        <w:t xml:space="preserve"> (TRACES).</w:t>
      </w:r>
    </w:p>
    <w:p w14:paraId="05DEA184" w14:textId="2A112BFF" w:rsidR="00864E46" w:rsidRDefault="00864E46" w:rsidP="009A3701">
      <w:pPr>
        <w:pStyle w:val="Geenafstand"/>
        <w:numPr>
          <w:ilvl w:val="0"/>
          <w:numId w:val="2"/>
        </w:numPr>
      </w:pPr>
      <w:proofErr w:type="spellStart"/>
      <w:r>
        <w:t>Eine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des </w:t>
      </w:r>
      <w:proofErr w:type="spellStart"/>
      <w:r>
        <w:t>örtlichen</w:t>
      </w:r>
      <w:proofErr w:type="spellEnd"/>
      <w:r>
        <w:t xml:space="preserve"> </w:t>
      </w:r>
      <w:proofErr w:type="spellStart"/>
      <w:r>
        <w:t>Tierarztes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Gesundheitszustand</w:t>
      </w:r>
      <w:proofErr w:type="spellEnd"/>
      <w:r>
        <w:t xml:space="preserve"> der betreffenden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Ausstellung</w:t>
      </w:r>
      <w:proofErr w:type="spellEnd"/>
      <w:r>
        <w:t xml:space="preserve"> nicht </w:t>
      </w:r>
      <w:proofErr w:type="spellStart"/>
      <w:r>
        <w:t>beeinträchtigt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 </w:t>
      </w:r>
      <w:proofErr w:type="spellStart"/>
      <w:r w:rsidR="009A3701">
        <w:t>Damitt</w:t>
      </w:r>
      <w:proofErr w:type="spellEnd"/>
      <w:r w:rsidR="009A3701">
        <w:t xml:space="preserve"> d</w:t>
      </w:r>
      <w:r>
        <w:t>as Original-</w:t>
      </w:r>
      <w:proofErr w:type="spellStart"/>
      <w:r>
        <w:t>Tiergesundheitszeugnis</w:t>
      </w:r>
      <w:proofErr w:type="spellEnd"/>
      <w:r w:rsidR="009A3701">
        <w:t xml:space="preserve"> </w:t>
      </w:r>
      <w:proofErr w:type="spellStart"/>
      <w:r w:rsidR="009A3701">
        <w:t>gültig</w:t>
      </w:r>
      <w:proofErr w:type="spellEnd"/>
      <w:r w:rsidR="009A3701">
        <w:t xml:space="preserve"> </w:t>
      </w:r>
      <w:proofErr w:type="spellStart"/>
      <w:r w:rsidR="009A3701">
        <w:t>bleibt</w:t>
      </w:r>
      <w:proofErr w:type="spellEnd"/>
    </w:p>
    <w:p w14:paraId="3B971159" w14:textId="77777777" w:rsidR="00864E46" w:rsidRDefault="00864E46" w:rsidP="00864E46">
      <w:pPr>
        <w:pStyle w:val="Geenafstand"/>
      </w:pPr>
    </w:p>
    <w:p w14:paraId="48E70A7D" w14:textId="3858A3F7" w:rsidR="00864E46" w:rsidRDefault="00864E46" w:rsidP="00864E46">
      <w:pPr>
        <w:pStyle w:val="Geenafstand"/>
      </w:pPr>
      <w:proofErr w:type="spellStart"/>
      <w:r>
        <w:t>Dieser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Abschnitt</w:t>
      </w:r>
      <w:proofErr w:type="spellEnd"/>
      <w:r>
        <w:t xml:space="preserve"> des </w:t>
      </w:r>
      <w:proofErr w:type="spellStart"/>
      <w:r>
        <w:t>Gesetzestextes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den Handel </w:t>
      </w:r>
      <w:proofErr w:type="spellStart"/>
      <w:r>
        <w:t>mit</w:t>
      </w:r>
      <w:proofErr w:type="spellEnd"/>
      <w:r>
        <w:t xml:space="preserve"> Tieren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deren Transport 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Land. Da </w:t>
      </w:r>
      <w:proofErr w:type="spellStart"/>
      <w:r>
        <w:t>ein</w:t>
      </w:r>
      <w:proofErr w:type="spellEnd"/>
      <w:r>
        <w:t xml:space="preserve"> Original-</w:t>
      </w:r>
      <w:proofErr w:type="spellStart"/>
      <w:r>
        <w:t>Tiergesundheitszeugnis</w:t>
      </w:r>
      <w:proofErr w:type="spellEnd"/>
      <w:r>
        <w:t xml:space="preserve"> (TRACES) </w:t>
      </w:r>
      <w:proofErr w:type="spellStart"/>
      <w:r>
        <w:t>vorliegen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Quarantänezeit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, gilt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Regelung</w:t>
      </w:r>
      <w:proofErr w:type="spellEnd"/>
      <w:r>
        <w:t xml:space="preserve"> nicht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teilnehmende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Land, in </w:t>
      </w:r>
      <w:proofErr w:type="spellStart"/>
      <w:r>
        <w:t>dem</w:t>
      </w:r>
      <w:proofErr w:type="spellEnd"/>
      <w:r>
        <w:t xml:space="preserve"> die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stattfindet</w:t>
      </w:r>
      <w:proofErr w:type="spellEnd"/>
      <w:r>
        <w:t>.</w:t>
      </w:r>
    </w:p>
    <w:p w14:paraId="56BDB435" w14:textId="77777777" w:rsidR="00864E46" w:rsidRDefault="00864E46" w:rsidP="00864E46">
      <w:pPr>
        <w:pStyle w:val="Geenafstand"/>
      </w:pPr>
    </w:p>
    <w:p w14:paraId="628A2677" w14:textId="2D815C46" w:rsidR="00864E46" w:rsidRPr="00864E46" w:rsidRDefault="00864E46" w:rsidP="00864E46">
      <w:pPr>
        <w:pStyle w:val="Geenafstand"/>
        <w:rPr>
          <w:b/>
          <w:bCs/>
        </w:rPr>
      </w:pPr>
      <w:proofErr w:type="spellStart"/>
      <w:r w:rsidRPr="00864E46">
        <w:rPr>
          <w:b/>
          <w:bCs/>
        </w:rPr>
        <w:t>Tiergesundheitszeugnis</w:t>
      </w:r>
      <w:proofErr w:type="spellEnd"/>
      <w:r w:rsidRPr="00864E46">
        <w:rPr>
          <w:b/>
          <w:bCs/>
        </w:rPr>
        <w:t>:</w:t>
      </w:r>
    </w:p>
    <w:p w14:paraId="7E2EAB06" w14:textId="77777777" w:rsidR="00864E46" w:rsidRDefault="00864E46" w:rsidP="00864E46">
      <w:pPr>
        <w:pStyle w:val="Geenafstand"/>
      </w:pPr>
    </w:p>
    <w:p w14:paraId="68F280E3" w14:textId="77777777" w:rsidR="00864E46" w:rsidRDefault="00864E46" w:rsidP="00864E46">
      <w:pPr>
        <w:pStyle w:val="Geenafstand"/>
      </w:pPr>
      <w:proofErr w:type="spellStart"/>
      <w:r>
        <w:t>Eine</w:t>
      </w:r>
      <w:proofErr w:type="spellEnd"/>
      <w:r>
        <w:t xml:space="preserve"> </w:t>
      </w:r>
      <w:proofErr w:type="spellStart"/>
      <w:r>
        <w:t>amtliche</w:t>
      </w:r>
      <w:proofErr w:type="spellEnd"/>
      <w:r>
        <w:t xml:space="preserve"> </w:t>
      </w:r>
      <w:proofErr w:type="spellStart"/>
      <w:r>
        <w:t>Tiergesundheitsbescheinigung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Landestierarzt</w:t>
      </w:r>
      <w:proofErr w:type="spellEnd"/>
      <w:r>
        <w:t xml:space="preserve"> der </w:t>
      </w:r>
      <w:proofErr w:type="spellStart"/>
      <w:r>
        <w:t>zuständigen</w:t>
      </w:r>
      <w:proofErr w:type="spellEnd"/>
      <w:r>
        <w:t xml:space="preserve"> </w:t>
      </w:r>
      <w:proofErr w:type="spellStart"/>
      <w:r>
        <w:t>Behörde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 werden. Artikel 145 der </w:t>
      </w:r>
      <w:proofErr w:type="spellStart"/>
      <w:r>
        <w:t>Verordnung</w:t>
      </w:r>
      <w:proofErr w:type="spellEnd"/>
      <w:r>
        <w:t xml:space="preserve"> 2016/429 legt </w:t>
      </w:r>
      <w:proofErr w:type="spellStart"/>
      <w:r>
        <w:t>fest</w:t>
      </w:r>
      <w:proofErr w:type="spellEnd"/>
      <w:r>
        <w:t xml:space="preserve">, was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Tiergesundheitsbescheinigung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sein </w:t>
      </w:r>
      <w:proofErr w:type="spellStart"/>
      <w:r>
        <w:t>muss</w:t>
      </w:r>
      <w:proofErr w:type="spellEnd"/>
      <w:r>
        <w:t>:</w:t>
      </w:r>
    </w:p>
    <w:p w14:paraId="3A47869E" w14:textId="77777777" w:rsidR="00864E46" w:rsidRDefault="00864E46" w:rsidP="00864E46">
      <w:pPr>
        <w:pStyle w:val="Geenafstand"/>
      </w:pPr>
      <w:r>
        <w:t xml:space="preserve">• Der </w:t>
      </w:r>
      <w:proofErr w:type="spellStart"/>
      <w:r>
        <w:t>Herkunftsort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Bestimmungsort</w:t>
      </w:r>
      <w:proofErr w:type="spellEnd"/>
    </w:p>
    <w:p w14:paraId="6504226E" w14:textId="77777777" w:rsidR="00864E46" w:rsidRDefault="00864E46" w:rsidP="00864E46">
      <w:pPr>
        <w:pStyle w:val="Geenafstand"/>
      </w:pPr>
      <w:r>
        <w:t xml:space="preserve">• Der </w:t>
      </w:r>
      <w:proofErr w:type="spellStart"/>
      <w:r>
        <w:t>Spediteur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Transportart</w:t>
      </w:r>
      <w:proofErr w:type="spellEnd"/>
    </w:p>
    <w:p w14:paraId="6AA9B74A" w14:textId="77777777" w:rsidR="00864E46" w:rsidRDefault="00864E46" w:rsidP="00864E46">
      <w:pPr>
        <w:pStyle w:val="Geenafstand"/>
      </w:pPr>
      <w:r>
        <w:t xml:space="preserve">• </w:t>
      </w:r>
      <w:proofErr w:type="spellStart"/>
      <w:r>
        <w:t>Beschreibung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der </w:t>
      </w:r>
      <w:proofErr w:type="spellStart"/>
      <w:r>
        <w:t>Tiere</w:t>
      </w:r>
      <w:proofErr w:type="spellEnd"/>
    </w:p>
    <w:p w14:paraId="0BE99037" w14:textId="77777777" w:rsidR="00864E46" w:rsidRDefault="00864E46" w:rsidP="00864E46">
      <w:pPr>
        <w:pStyle w:val="Geenafstand"/>
      </w:pPr>
      <w:r>
        <w:t xml:space="preserve">• </w:t>
      </w:r>
      <w:proofErr w:type="spellStart"/>
      <w:r>
        <w:t>Identifizierung</w:t>
      </w:r>
      <w:proofErr w:type="spellEnd"/>
      <w:r>
        <w:t xml:space="preserve"> der </w:t>
      </w:r>
      <w:proofErr w:type="spellStart"/>
      <w:r>
        <w:t>Tiere</w:t>
      </w:r>
      <w:proofErr w:type="spellEnd"/>
    </w:p>
    <w:p w14:paraId="1A4E4AE6" w14:textId="77777777" w:rsidR="00864E46" w:rsidRDefault="00864E46" w:rsidP="00864E46">
      <w:pPr>
        <w:pStyle w:val="Geenafstand"/>
      </w:pPr>
      <w:r>
        <w:t xml:space="preserve">• </w:t>
      </w:r>
      <w:proofErr w:type="spellStart"/>
      <w:r>
        <w:t>Informationen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hervorgeht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Tiere</w:t>
      </w:r>
      <w:proofErr w:type="spellEnd"/>
      <w:r>
        <w:t xml:space="preserve"> die </w:t>
      </w:r>
      <w:proofErr w:type="spellStart"/>
      <w:r>
        <w:t>geforderten</w:t>
      </w:r>
      <w:proofErr w:type="spellEnd"/>
      <w:r>
        <w:t xml:space="preserve"> </w:t>
      </w:r>
      <w:proofErr w:type="spellStart"/>
      <w:r>
        <w:t>Gesundheitsanforderungen</w:t>
      </w:r>
      <w:proofErr w:type="spellEnd"/>
      <w:r>
        <w:t xml:space="preserve"> </w:t>
      </w:r>
      <w:proofErr w:type="spellStart"/>
      <w:r>
        <w:t>erfüllen</w:t>
      </w:r>
      <w:proofErr w:type="spellEnd"/>
    </w:p>
    <w:p w14:paraId="19A863F0" w14:textId="77777777" w:rsidR="00864E46" w:rsidRDefault="00864E46" w:rsidP="00864E46">
      <w:pPr>
        <w:pStyle w:val="Geenafstand"/>
      </w:pPr>
    </w:p>
    <w:p w14:paraId="489C26E1" w14:textId="77777777" w:rsidR="00864E46" w:rsidRDefault="00864E46" w:rsidP="00864E46">
      <w:pPr>
        <w:pStyle w:val="Geenafstand"/>
      </w:pPr>
      <w:r>
        <w:t xml:space="preserve">In </w:t>
      </w:r>
      <w:proofErr w:type="spellStart"/>
      <w:r>
        <w:t>Gefangenschaft</w:t>
      </w:r>
      <w:proofErr w:type="spellEnd"/>
      <w:r>
        <w:t xml:space="preserve"> </w:t>
      </w:r>
      <w:proofErr w:type="spellStart"/>
      <w:r>
        <w:t>gehaltene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gemeinsamen</w:t>
      </w:r>
      <w:proofErr w:type="spellEnd"/>
      <w:r>
        <w:t xml:space="preserve"> Transport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zusammengebracht</w:t>
      </w:r>
      <w:proofErr w:type="spellEnd"/>
      <w:r>
        <w:t xml:space="preserve"> werden, </w:t>
      </w:r>
      <w:proofErr w:type="spellStart"/>
      <w:r>
        <w:t>sofern</w:t>
      </w:r>
      <w:proofErr w:type="spellEnd"/>
      <w:r>
        <w:t>:</w:t>
      </w:r>
    </w:p>
    <w:p w14:paraId="298C70F6" w14:textId="77777777" w:rsidR="00864E46" w:rsidRDefault="00864E46" w:rsidP="00864E46">
      <w:pPr>
        <w:pStyle w:val="Geenafstand"/>
      </w:pPr>
      <w:r>
        <w:t xml:space="preserve">•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nicht </w:t>
      </w:r>
      <w:proofErr w:type="spellStart"/>
      <w:r>
        <w:t>länger</w:t>
      </w:r>
      <w:proofErr w:type="spellEnd"/>
      <w:r>
        <w:t xml:space="preserve"> als 12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Sammelstelle </w:t>
      </w:r>
      <w:proofErr w:type="spellStart"/>
      <w:r>
        <w:t>bleiben</w:t>
      </w:r>
      <w:proofErr w:type="spellEnd"/>
    </w:p>
    <w:p w14:paraId="0BD66470" w14:textId="77777777" w:rsidR="00864E46" w:rsidRDefault="00864E46" w:rsidP="00864E46">
      <w:pPr>
        <w:pStyle w:val="Geenafstand"/>
      </w:pPr>
      <w:r>
        <w:t xml:space="preserve">• An der Sammelstelle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in </w:t>
      </w:r>
      <w:proofErr w:type="spellStart"/>
      <w:r>
        <w:t>Gefangenschaft</w:t>
      </w:r>
      <w:proofErr w:type="spellEnd"/>
      <w:r>
        <w:t xml:space="preserve"> </w:t>
      </w:r>
      <w:proofErr w:type="spellStart"/>
      <w:r>
        <w:t>gehaltene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vorhanden</w:t>
      </w:r>
      <w:proofErr w:type="spellEnd"/>
    </w:p>
    <w:p w14:paraId="3AD7D2B6" w14:textId="77777777" w:rsidR="00864E46" w:rsidRDefault="00864E46" w:rsidP="00864E46">
      <w:pPr>
        <w:pStyle w:val="Geenafstand"/>
      </w:pPr>
      <w:r>
        <w:t xml:space="preserve">• Die </w:t>
      </w:r>
      <w:proofErr w:type="spellStart"/>
      <w:r>
        <w:t>Tiere</w:t>
      </w:r>
      <w:proofErr w:type="spellEnd"/>
      <w:r>
        <w:t xml:space="preserve"> stammen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registrierten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kontinuierlich</w:t>
      </w:r>
      <w:proofErr w:type="spellEnd"/>
      <w:r>
        <w:t xml:space="preserve"> gehalten werden</w:t>
      </w:r>
    </w:p>
    <w:p w14:paraId="33DEB209" w14:textId="04BB6889" w:rsidR="00864E46" w:rsidRDefault="00864E46" w:rsidP="00864E46">
      <w:pPr>
        <w:pStyle w:val="Geenafstand"/>
      </w:pPr>
      <w:r>
        <w:t xml:space="preserve">• Alle </w:t>
      </w:r>
      <w:proofErr w:type="spellStart"/>
      <w:r>
        <w:t>Besitzer</w:t>
      </w:r>
      <w:proofErr w:type="spellEnd"/>
      <w:r>
        <w:t xml:space="preserve">, die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mitbringen</w:t>
      </w:r>
      <w:proofErr w:type="spellEnd"/>
      <w:r>
        <w:t xml:space="preserve">, legen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Haltererklärung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in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erklären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Vögel</w:t>
      </w:r>
      <w:proofErr w:type="spellEnd"/>
      <w:r>
        <w:t xml:space="preserve"> die </w:t>
      </w:r>
      <w:proofErr w:type="spellStart"/>
      <w:r>
        <w:t>gesetzliche</w:t>
      </w:r>
      <w:proofErr w:type="spellEnd"/>
      <w:r>
        <w:t xml:space="preserve"> </w:t>
      </w:r>
      <w:proofErr w:type="spellStart"/>
      <w:r>
        <w:t>Impfung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Newcastle-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21 </w:t>
      </w:r>
      <w:proofErr w:type="spellStart"/>
      <w:r>
        <w:t>Tage</w:t>
      </w:r>
      <w:proofErr w:type="spellEnd"/>
      <w:r>
        <w:t xml:space="preserve"> lang </w:t>
      </w:r>
      <w:proofErr w:type="spellStart"/>
      <w:r>
        <w:t>ununterbrochen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gehalten </w:t>
      </w:r>
      <w:proofErr w:type="spellStart"/>
      <w:r>
        <w:t>wurden</w:t>
      </w:r>
      <w:proofErr w:type="spellEnd"/>
      <w:r>
        <w:t xml:space="preserve"> (</w:t>
      </w:r>
      <w:proofErr w:type="spellStart"/>
      <w:r>
        <w:t>Quarantäne</w:t>
      </w:r>
      <w:proofErr w:type="spellEnd"/>
      <w:r>
        <w:t>).</w:t>
      </w:r>
    </w:p>
    <w:sectPr w:rsidR="0086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56D4"/>
    <w:multiLevelType w:val="hybridMultilevel"/>
    <w:tmpl w:val="9962B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183"/>
    <w:multiLevelType w:val="hybridMultilevel"/>
    <w:tmpl w:val="7FDED0CC"/>
    <w:lvl w:ilvl="0" w:tplc="8FDEE3D0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75614">
    <w:abstractNumId w:val="0"/>
  </w:num>
  <w:num w:numId="2" w16cid:durableId="127601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22"/>
    <w:rsid w:val="002C1519"/>
    <w:rsid w:val="002E0458"/>
    <w:rsid w:val="00335DED"/>
    <w:rsid w:val="00342E22"/>
    <w:rsid w:val="00864E46"/>
    <w:rsid w:val="009A3701"/>
    <w:rsid w:val="00AC2A02"/>
    <w:rsid w:val="00AD5BC3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FE9B"/>
  <w15:chartTrackingRefBased/>
  <w15:docId w15:val="{0009206B-CAD3-4D1C-BCA2-B5B58A18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2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Apperlo</dc:creator>
  <cp:keywords/>
  <dc:description/>
  <cp:lastModifiedBy>klaas snijder</cp:lastModifiedBy>
  <cp:revision>2</cp:revision>
  <dcterms:created xsi:type="dcterms:W3CDTF">2024-06-01T11:37:00Z</dcterms:created>
  <dcterms:modified xsi:type="dcterms:W3CDTF">2024-06-01T11:37:00Z</dcterms:modified>
</cp:coreProperties>
</file>